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B88" w:rsidRDefault="00106D7D" w:rsidP="0091354A">
      <w:pPr>
        <w:spacing w:after="0"/>
      </w:pPr>
      <w:bookmarkStart w:id="0" w:name="_GoBack"/>
      <w:bookmarkEnd w:id="0"/>
      <w:r>
        <w:rPr>
          <w:noProof/>
        </w:rPr>
        <w:pict>
          <v:roundrect id="_x0000_s1029" style="position:absolute;margin-left:-5.65pt;margin-top:420.25pt;width:441.4pt;height:237.8pt;z-index:251659264" arcsize="10923f" fillcolor="white [3201]" strokecolor="black [3200]" strokeweight="1pt">
            <v:stroke dashstyle="dash"/>
            <v:shadow color="#868686"/>
            <v:textbox style="mso-next-textbox:#_x0000_s1029">
              <w:txbxContent>
                <w:p w:rsidR="00B51384" w:rsidRPr="0091354A" w:rsidRDefault="00106D7D" w:rsidP="0091354A">
                  <w:pPr>
                    <w:spacing w:after="0"/>
                    <w:ind w:left="360"/>
                    <w:rPr>
                      <w:b/>
                      <w:bCs/>
                      <w:i/>
                      <w:iCs/>
                      <w:color w:val="FF0000"/>
                      <w:sz w:val="28"/>
                      <w:szCs w:val="28"/>
                      <w:lang w:bidi="ar-DZ"/>
                    </w:rPr>
                  </w:pPr>
                  <w:r>
                    <w:pict>
                      <v:shape id="_x0000_i1025" type="#_x0000_t75" alt="Description : C:\Users\MAISON XP\Desktop\Sans titre.png" style="width:17.6pt;height:17.6pt;visibility:visible;mso-wrap-style:square">
                        <v:imagedata r:id="rId6" o:title="Sans titre"/>
                      </v:shape>
                    </w:pict>
                  </w:r>
                  <w:r w:rsidR="000D11FE" w:rsidRPr="0091354A">
                    <w:rPr>
                      <w:rFonts w:asciiTheme="majorBidi" w:hAnsiTheme="majorBidi" w:cstheme="majorBidi"/>
                      <w:b/>
                      <w:bCs/>
                      <w:sz w:val="28"/>
                      <w:szCs w:val="28"/>
                      <w:u w:val="double"/>
                      <w:lang w:bidi="ar-DZ"/>
                    </w:rPr>
                    <w:t>Résumé</w:t>
                  </w:r>
                </w:p>
                <w:p w:rsidR="00B51384" w:rsidRPr="00B51384" w:rsidRDefault="00B51384" w:rsidP="00D86FD0">
                  <w:pPr>
                    <w:spacing w:after="0"/>
                    <w:ind w:left="283" w:firstLine="360"/>
                    <w:jc w:val="both"/>
                    <w:rPr>
                      <w:b/>
                      <w:bCs/>
                      <w:i/>
                      <w:iCs/>
                      <w:color w:val="FF0000"/>
                      <w:sz w:val="28"/>
                      <w:szCs w:val="28"/>
                      <w:lang w:bidi="ar-DZ"/>
                    </w:rPr>
                  </w:pPr>
                  <w:r w:rsidRPr="00B51384">
                    <w:rPr>
                      <w:rFonts w:ascii="Times New Roman" w:eastAsia="Times New Roman" w:hAnsi="Times New Roman" w:cs="Times New Roman"/>
                      <w:sz w:val="24"/>
                      <w:szCs w:val="24"/>
                    </w:rPr>
                    <w:t>Le déploiement de logiciels est une tâche complexe car elle nécessite la réalisation de nombreuses actions ayant de fortes contraintes de dépendance. Il recouvre toutes les activités qui composent le cycle de vie du logiciel depuis son développement jusqu'à son utilisation. De plus, il n'existe pas de moyens efficaces pour garantir le bon déroulement du déploiement. Il est donc crucial de maitriser et de vérifier le déploiement. Pour cela, nous proposons un système pour le déploiement</w:t>
                  </w:r>
                  <w:r w:rsidR="00106D7D">
                    <w:rPr>
                      <w:rFonts w:ascii="Times New Roman" w:eastAsia="Times New Roman" w:hAnsi="Times New Roman" w:cs="Times New Roman"/>
                      <w:sz w:val="24"/>
                      <w:szCs w:val="24"/>
                    </w:rPr>
                    <w:t xml:space="preserve"> de logiciels</w:t>
                  </w:r>
                  <w:r w:rsidRPr="00B51384">
                    <w:rPr>
                      <w:rFonts w:ascii="Times New Roman" w:eastAsia="Times New Roman" w:hAnsi="Times New Roman" w:cs="Times New Roman"/>
                      <w:sz w:val="24"/>
                      <w:szCs w:val="24"/>
                    </w:rPr>
                    <w:t>. Dans le cadre de ce travail, nous nous intéressons a</w:t>
                  </w:r>
                  <w:r w:rsidR="00D86FD0">
                    <w:rPr>
                      <w:rFonts w:ascii="Times New Roman" w:eastAsia="Times New Roman" w:hAnsi="Times New Roman" w:cs="Times New Roman"/>
                      <w:sz w:val="24"/>
                      <w:szCs w:val="24"/>
                    </w:rPr>
                    <w:t>ux activités de l’empaquetage, et d'installation</w:t>
                  </w:r>
                  <w:r w:rsidRPr="00B51384">
                    <w:rPr>
                      <w:rFonts w:ascii="Times New Roman" w:eastAsia="Times New Roman" w:hAnsi="Times New Roman" w:cs="Times New Roman"/>
                      <w:sz w:val="24"/>
                      <w:szCs w:val="24"/>
                    </w:rPr>
                    <w:t>.</w:t>
                  </w:r>
                </w:p>
                <w:p w:rsidR="00B51384" w:rsidRPr="005F6FE7" w:rsidRDefault="00B51384" w:rsidP="0091354A">
                  <w:pPr>
                    <w:spacing w:line="240" w:lineRule="auto"/>
                    <w:ind w:left="283"/>
                    <w:jc w:val="both"/>
                    <w:rPr>
                      <w:rFonts w:ascii="Times New Roman" w:eastAsia="Times New Roman" w:hAnsi="Times New Roman" w:cs="Times New Roman"/>
                      <w:b/>
                      <w:bCs/>
                      <w:sz w:val="28"/>
                      <w:szCs w:val="28"/>
                    </w:rPr>
                  </w:pPr>
                  <w:r w:rsidRPr="00E97D03">
                    <w:rPr>
                      <w:rFonts w:ascii="Times New Roman" w:eastAsia="Times New Roman" w:hAnsi="Times New Roman" w:cs="Times New Roman"/>
                      <w:b/>
                      <w:bCs/>
                      <w:sz w:val="28"/>
                      <w:szCs w:val="28"/>
                      <w:u w:val="single"/>
                    </w:rPr>
                    <w:t>Mots clés</w:t>
                  </w:r>
                  <w:r w:rsidRPr="00B51384">
                    <w:rPr>
                      <w:rFonts w:ascii="Times New Roman" w:eastAsia="Times New Roman" w:hAnsi="Times New Roman" w:cs="Times New Roman"/>
                      <w:b/>
                      <w:bCs/>
                      <w:sz w:val="28"/>
                      <w:szCs w:val="28"/>
                    </w:rPr>
                    <w:t> :</w:t>
                  </w:r>
                  <w:r w:rsidR="00E97D03">
                    <w:rPr>
                      <w:rFonts w:ascii="Times New Roman" w:eastAsia="Times New Roman" w:hAnsi="Times New Roman" w:cs="Times New Roman"/>
                      <w:b/>
                      <w:bCs/>
                      <w:sz w:val="28"/>
                      <w:szCs w:val="28"/>
                    </w:rPr>
                    <w:t xml:space="preserve"> </w:t>
                  </w:r>
                  <w:r w:rsidRPr="00C114DA">
                    <w:rPr>
                      <w:rFonts w:ascii="Times New Roman" w:eastAsia="Times New Roman" w:hAnsi="Times New Roman" w:cs="Times New Roman"/>
                      <w:sz w:val="24"/>
                      <w:szCs w:val="24"/>
                    </w:rPr>
                    <w:t>Processus de d</w:t>
                  </w:r>
                  <w:r w:rsidRPr="00141769">
                    <w:rPr>
                      <w:rFonts w:ascii="Times New Roman" w:eastAsia="Times New Roman" w:hAnsi="Times New Roman" w:cs="Times New Roman"/>
                      <w:sz w:val="24"/>
                      <w:szCs w:val="24"/>
                    </w:rPr>
                    <w:t>éploiement</w:t>
                  </w:r>
                  <w:r w:rsidR="0096771A">
                    <w:rPr>
                      <w:rFonts w:ascii="Times New Roman" w:eastAsia="Times New Roman" w:hAnsi="Times New Roman" w:cs="Times New Roman"/>
                      <w:sz w:val="24"/>
                      <w:szCs w:val="24"/>
                    </w:rPr>
                    <w:t>, Empaquetage, Installation</w:t>
                  </w:r>
                  <w:r>
                    <w:rPr>
                      <w:rFonts w:ascii="Times New Roman" w:eastAsia="Times New Roman" w:hAnsi="Times New Roman" w:cs="Times New Roman"/>
                      <w:sz w:val="24"/>
                      <w:szCs w:val="24"/>
                    </w:rPr>
                    <w:t>.</w:t>
                  </w:r>
                </w:p>
                <w:p w:rsidR="00B51384" w:rsidRDefault="00B51384" w:rsidP="00B51384">
                  <w:pPr>
                    <w:ind w:firstLine="708"/>
                    <w:jc w:val="both"/>
                    <w:rPr>
                      <w:rFonts w:ascii="Times New Roman" w:eastAsia="Times New Roman" w:hAnsi="Times New Roman" w:cs="Times New Roman"/>
                      <w:sz w:val="24"/>
                      <w:szCs w:val="24"/>
                    </w:rPr>
                  </w:pPr>
                </w:p>
                <w:p w:rsidR="000D11FE" w:rsidRDefault="000D11FE" w:rsidP="00B51384">
                  <w:pPr>
                    <w:jc w:val="both"/>
                  </w:pPr>
                </w:p>
              </w:txbxContent>
            </v:textbox>
          </v:roundrect>
        </w:pict>
      </w:r>
      <w:r>
        <w:rPr>
          <w:noProof/>
        </w:rPr>
        <w:pict>
          <v:roundrect id="_x0000_s1030" style="position:absolute;margin-left:-7.35pt;margin-top:186.95pt;width:445.65pt;height:220.2pt;z-index:251660288" arcsize="10923f" fillcolor="white [3201]" strokecolor="black [3200]" strokeweight="1pt">
            <v:stroke dashstyle="dash"/>
            <v:shadow color="#868686"/>
            <v:textbox style="mso-next-textbox:#_x0000_s1030">
              <w:txbxContent>
                <w:p w:rsidR="00C90BA1" w:rsidRPr="0091354A" w:rsidRDefault="00106D7D" w:rsidP="0091354A">
                  <w:pPr>
                    <w:spacing w:after="0"/>
                    <w:rPr>
                      <w:rFonts w:asciiTheme="majorBidi" w:hAnsiTheme="majorBidi" w:cstheme="majorBidi"/>
                      <w:b/>
                      <w:bCs/>
                      <w:sz w:val="28"/>
                      <w:szCs w:val="28"/>
                      <w:lang w:val="en-US" w:bidi="ar-DZ"/>
                    </w:rPr>
                  </w:pPr>
                  <w:r>
                    <w:pict>
                      <v:shape id="Image 1" o:spid="_x0000_i1026" type="#_x0000_t75" alt="Description : C:\Users\MAISON XP\Desktop\Sans titre.png" style="width:21.75pt;height:21.75pt;visibility:visible;mso-wrap-style:square">
                        <v:imagedata r:id="rId6" o:title="Sans titre"/>
                      </v:shape>
                    </w:pict>
                  </w:r>
                  <w:r w:rsidR="00C90BA1" w:rsidRPr="0091354A">
                    <w:rPr>
                      <w:rFonts w:asciiTheme="majorBidi" w:hAnsiTheme="majorBidi" w:cstheme="majorBidi"/>
                      <w:b/>
                      <w:bCs/>
                      <w:sz w:val="28"/>
                      <w:szCs w:val="28"/>
                      <w:u w:val="double"/>
                      <w:lang w:val="en-US" w:bidi="ar-DZ"/>
                    </w:rPr>
                    <w:t>Abstract</w:t>
                  </w:r>
                </w:p>
                <w:p w:rsidR="002C284D" w:rsidRPr="00106D7D" w:rsidRDefault="002C284D" w:rsidP="00106D7D">
                  <w:pPr>
                    <w:spacing w:after="0"/>
                    <w:ind w:left="283" w:firstLine="360"/>
                    <w:jc w:val="both"/>
                    <w:rPr>
                      <w:rFonts w:ascii="Times New Roman" w:eastAsia="Times New Roman" w:hAnsi="Times New Roman" w:cs="Times New Roman"/>
                      <w:b/>
                      <w:bCs/>
                      <w:sz w:val="26"/>
                      <w:szCs w:val="26"/>
                      <w:lang w:val="en-US"/>
                    </w:rPr>
                  </w:pPr>
                  <w:r w:rsidRPr="00106D7D">
                    <w:rPr>
                      <w:rFonts w:ascii="Times New Roman" w:eastAsia="Times New Roman" w:hAnsi="Times New Roman" w:cs="Times New Roman"/>
                      <w:sz w:val="24"/>
                      <w:szCs w:val="24"/>
                      <w:lang w:val="en-US"/>
                    </w:rPr>
                    <w:t xml:space="preserve">Software </w:t>
                  </w:r>
                  <w:r w:rsidRPr="002C284D">
                    <w:rPr>
                      <w:rFonts w:ascii="Times New Roman" w:eastAsia="Times New Roman" w:hAnsi="Times New Roman" w:cs="Times New Roman"/>
                      <w:sz w:val="24"/>
                      <w:szCs w:val="24"/>
                      <w:lang w:val="en-US"/>
                    </w:rPr>
                    <w:t>deployment</w:t>
                  </w:r>
                  <w:r w:rsidRPr="00106D7D">
                    <w:rPr>
                      <w:rFonts w:ascii="Times New Roman" w:eastAsia="Times New Roman" w:hAnsi="Times New Roman" w:cs="Times New Roman"/>
                      <w:sz w:val="24"/>
                      <w:szCs w:val="24"/>
                      <w:lang w:val="en-US"/>
                    </w:rPr>
                    <w:t xml:space="preserve"> is a complex task because it requires numerous dependent actions to be carried out. It covers all the activities of the software life cycle from its development to its use. Moreover, there is no way to guarantee the correctness of the deployment operation. Therefore, it is necessary to be able to verify the deployment. Hence, we </w:t>
                  </w:r>
                  <w:r w:rsidR="00B23502" w:rsidRPr="00106D7D">
                    <w:rPr>
                      <w:rFonts w:ascii="Times New Roman" w:eastAsia="Times New Roman" w:hAnsi="Times New Roman" w:cs="Times New Roman"/>
                      <w:sz w:val="24"/>
                      <w:szCs w:val="24"/>
                      <w:lang w:val="en-US"/>
                    </w:rPr>
                    <w:t>propose a system to</w:t>
                  </w:r>
                  <w:r w:rsidR="00106D7D" w:rsidRPr="00106D7D">
                    <w:rPr>
                      <w:rFonts w:ascii="Times New Roman" w:eastAsia="Times New Roman" w:hAnsi="Times New Roman" w:cs="Times New Roman"/>
                      <w:sz w:val="24"/>
                      <w:szCs w:val="24"/>
                      <w:lang w:val="en-US"/>
                    </w:rPr>
                    <w:t xml:space="preserve"> </w:t>
                  </w:r>
                  <w:r w:rsidR="00106D7D">
                    <w:rPr>
                      <w:rFonts w:ascii="Times New Roman" w:eastAsia="Times New Roman" w:hAnsi="Times New Roman" w:cs="Times New Roman"/>
                      <w:sz w:val="24"/>
                      <w:szCs w:val="24"/>
                      <w:lang w:val="en-US"/>
                    </w:rPr>
                    <w:t>s</w:t>
                  </w:r>
                  <w:r w:rsidR="00106D7D" w:rsidRPr="00106D7D">
                    <w:rPr>
                      <w:rFonts w:ascii="Times New Roman" w:eastAsia="Times New Roman" w:hAnsi="Times New Roman" w:cs="Times New Roman"/>
                      <w:sz w:val="24"/>
                      <w:szCs w:val="24"/>
                      <w:lang w:val="en-US"/>
                    </w:rPr>
                    <w:t>oftware</w:t>
                  </w:r>
                  <w:r w:rsidR="00B23502" w:rsidRPr="00106D7D">
                    <w:rPr>
                      <w:rFonts w:ascii="Times New Roman" w:eastAsia="Times New Roman" w:hAnsi="Times New Roman" w:cs="Times New Roman"/>
                      <w:sz w:val="24"/>
                      <w:szCs w:val="24"/>
                      <w:lang w:val="en-US"/>
                    </w:rPr>
                    <w:t xml:space="preserve"> deployment. </w:t>
                  </w:r>
                  <w:r w:rsidRPr="00106D7D">
                    <w:rPr>
                      <w:rFonts w:ascii="Times New Roman" w:eastAsia="Times New Roman" w:hAnsi="Times New Roman" w:cs="Times New Roman"/>
                      <w:sz w:val="24"/>
                      <w:szCs w:val="24"/>
                      <w:lang w:val="en-US"/>
                    </w:rPr>
                    <w:t>In this work, we are interested in the</w:t>
                  </w:r>
                  <w:r w:rsidR="0096771A" w:rsidRPr="00106D7D">
                    <w:rPr>
                      <w:rFonts w:ascii="Times New Roman" w:eastAsia="Times New Roman" w:hAnsi="Times New Roman" w:cs="Times New Roman"/>
                      <w:sz w:val="24"/>
                      <w:szCs w:val="24"/>
                      <w:lang w:val="en-US"/>
                    </w:rPr>
                    <w:t xml:space="preserve"> packaging and</w:t>
                  </w:r>
                  <w:r w:rsidRPr="00106D7D">
                    <w:rPr>
                      <w:rFonts w:ascii="Times New Roman" w:eastAsia="Times New Roman" w:hAnsi="Times New Roman" w:cs="Times New Roman"/>
                      <w:sz w:val="24"/>
                      <w:szCs w:val="24"/>
                      <w:lang w:val="en-US"/>
                    </w:rPr>
                    <w:t xml:space="preserve"> install</w:t>
                  </w:r>
                  <w:r w:rsidR="0096771A" w:rsidRPr="00106D7D">
                    <w:rPr>
                      <w:rFonts w:ascii="Times New Roman" w:eastAsia="Times New Roman" w:hAnsi="Times New Roman" w:cs="Times New Roman"/>
                      <w:sz w:val="24"/>
                      <w:szCs w:val="24"/>
                      <w:lang w:val="en-US"/>
                    </w:rPr>
                    <w:t>ation</w:t>
                  </w:r>
                  <w:r w:rsidRPr="00106D7D">
                    <w:rPr>
                      <w:rFonts w:ascii="Times New Roman" w:eastAsia="Times New Roman" w:hAnsi="Times New Roman" w:cs="Times New Roman"/>
                      <w:sz w:val="24"/>
                      <w:szCs w:val="24"/>
                      <w:lang w:val="en-US"/>
                    </w:rPr>
                    <w:t xml:space="preserve"> activities.</w:t>
                  </w:r>
                </w:p>
                <w:p w:rsidR="002C284D" w:rsidRPr="002C284D" w:rsidRDefault="002C284D" w:rsidP="0096771A">
                  <w:pPr>
                    <w:spacing w:after="0" w:line="240" w:lineRule="auto"/>
                    <w:ind w:left="283"/>
                    <w:rPr>
                      <w:rFonts w:ascii="Times New Roman" w:eastAsia="Times New Roman" w:hAnsi="Times New Roman" w:cs="Times New Roman"/>
                      <w:sz w:val="24"/>
                      <w:szCs w:val="24"/>
                      <w:rtl/>
                    </w:rPr>
                  </w:pPr>
                  <w:proofErr w:type="gramStart"/>
                  <w:r w:rsidRPr="00106D7D">
                    <w:rPr>
                      <w:rFonts w:ascii="Times New Roman" w:hAnsi="Times New Roman" w:cs="Times New Roman"/>
                      <w:b/>
                      <w:bCs/>
                      <w:sz w:val="28"/>
                      <w:szCs w:val="28"/>
                      <w:u w:val="single"/>
                      <w:lang w:val="en-US"/>
                    </w:rPr>
                    <w:t>Keywords</w:t>
                  </w:r>
                  <w:r w:rsidRPr="00106D7D">
                    <w:rPr>
                      <w:rFonts w:ascii="Times New Roman" w:hAnsi="Times New Roman" w:cs="Times New Roman"/>
                      <w:b/>
                      <w:bCs/>
                      <w:sz w:val="28"/>
                      <w:szCs w:val="28"/>
                      <w:lang w:val="en-US"/>
                    </w:rPr>
                    <w:t> :</w:t>
                  </w:r>
                  <w:proofErr w:type="gramEnd"/>
                  <w:r w:rsidRPr="00106D7D">
                    <w:rPr>
                      <w:rFonts w:ascii="Times New Roman" w:hAnsi="Times New Roman" w:cs="Times New Roman"/>
                      <w:b/>
                      <w:bCs/>
                      <w:sz w:val="28"/>
                      <w:szCs w:val="28"/>
                      <w:lang w:val="en-US"/>
                    </w:rPr>
                    <w:t xml:space="preserve"> </w:t>
                  </w:r>
                  <w:r w:rsidRPr="00106D7D">
                    <w:rPr>
                      <w:rFonts w:ascii="Times New Roman" w:eastAsia="Times New Roman" w:hAnsi="Times New Roman" w:cs="Times New Roman"/>
                      <w:sz w:val="24"/>
                      <w:szCs w:val="24"/>
                      <w:lang w:val="en-US"/>
                    </w:rPr>
                    <w:t xml:space="preserve">Deployment </w:t>
                  </w:r>
                  <w:r w:rsidRPr="002C284D">
                    <w:rPr>
                      <w:rFonts w:ascii="Times New Roman" w:eastAsia="Times New Roman" w:hAnsi="Times New Roman" w:cs="Times New Roman"/>
                      <w:sz w:val="24"/>
                      <w:szCs w:val="24"/>
                      <w:lang w:val="en-US"/>
                    </w:rPr>
                    <w:t>process</w:t>
                  </w:r>
                  <w:r w:rsidRPr="00106D7D">
                    <w:rPr>
                      <w:rFonts w:ascii="Times New Roman" w:eastAsia="Times New Roman" w:hAnsi="Times New Roman" w:cs="Times New Roman"/>
                      <w:sz w:val="24"/>
                      <w:szCs w:val="24"/>
                      <w:lang w:val="en-US"/>
                    </w:rPr>
                    <w:t xml:space="preserve">, </w:t>
                  </w:r>
                  <w:r w:rsidR="0096771A" w:rsidRPr="00106D7D">
                    <w:rPr>
                      <w:rFonts w:ascii="Times New Roman" w:eastAsia="Times New Roman" w:hAnsi="Times New Roman" w:cs="Times New Roman"/>
                      <w:sz w:val="24"/>
                      <w:szCs w:val="24"/>
                      <w:lang w:val="en-US"/>
                    </w:rPr>
                    <w:t xml:space="preserve">Packaging, </w:t>
                  </w:r>
                  <w:r w:rsidRPr="00106D7D">
                    <w:rPr>
                      <w:rFonts w:ascii="Times New Roman" w:eastAsia="Times New Roman" w:hAnsi="Times New Roman" w:cs="Times New Roman"/>
                      <w:sz w:val="24"/>
                      <w:szCs w:val="24"/>
                      <w:lang w:val="en-US"/>
                    </w:rPr>
                    <w:t>Installation.</w:t>
                  </w:r>
                </w:p>
              </w:txbxContent>
            </v:textbox>
          </v:roundrect>
        </w:pict>
      </w:r>
      <w:r>
        <w:rPr>
          <w:noProof/>
        </w:rPr>
        <w:pict>
          <v:roundrect id="_x0000_s1028" style="position:absolute;margin-left:-7.35pt;margin-top:-5.25pt;width:440.65pt;height:175pt;z-index:251658240" arcsize="10923f" fillcolor="white [3201]" strokecolor="black [3200]" strokeweight="1pt">
            <v:stroke dashstyle="dash"/>
            <v:shadow color="#868686"/>
            <v:textbox style="mso-next-textbox:#_x0000_s1028">
              <w:txbxContent>
                <w:p w:rsidR="000D11FE" w:rsidRPr="006F5418" w:rsidRDefault="001044C4" w:rsidP="0091354A">
                  <w:pPr>
                    <w:bidi/>
                    <w:spacing w:after="0"/>
                    <w:rPr>
                      <w:b/>
                      <w:bCs/>
                      <w:i/>
                      <w:iCs/>
                      <w:color w:val="FF0000"/>
                      <w:sz w:val="32"/>
                      <w:szCs w:val="32"/>
                      <w:rtl/>
                      <w:lang w:bidi="ar-DZ"/>
                    </w:rPr>
                  </w:pPr>
                  <w:r w:rsidRPr="001044C4">
                    <w:rPr>
                      <w:b/>
                      <w:bCs/>
                      <w:sz w:val="32"/>
                      <w:szCs w:val="32"/>
                      <w:lang w:bidi="ar-DZ"/>
                    </w:rPr>
                    <w:t xml:space="preserve"> </w:t>
                  </w:r>
                  <w:r w:rsidR="00462DF6">
                    <w:rPr>
                      <w:b/>
                      <w:bCs/>
                      <w:noProof/>
                      <w:sz w:val="32"/>
                      <w:szCs w:val="32"/>
                    </w:rPr>
                    <w:drawing>
                      <wp:inline distT="0" distB="0" distL="0" distR="0" wp14:anchorId="3C4E3F8B" wp14:editId="20E87F0E">
                        <wp:extent cx="223283" cy="223283"/>
                        <wp:effectExtent l="19050" t="0" r="5317" b="0"/>
                        <wp:docPr id="2" name="Image 1" descr="C:\Users\MAISON XP\Desktop\Sans tit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ISON XP\Desktop\Sans titre.png"/>
                                <pic:cNvPicPr>
                                  <a:picLocks noChangeAspect="1" noChangeArrowheads="1"/>
                                </pic:cNvPicPr>
                              </pic:nvPicPr>
                              <pic:blipFill>
                                <a:blip r:embed="rId7"/>
                                <a:srcRect/>
                                <a:stretch>
                                  <a:fillRect/>
                                </a:stretch>
                              </pic:blipFill>
                              <pic:spPr bwMode="auto">
                                <a:xfrm>
                                  <a:off x="0" y="0"/>
                                  <a:ext cx="238114" cy="238114"/>
                                </a:xfrm>
                                <a:prstGeom prst="rect">
                                  <a:avLst/>
                                </a:prstGeom>
                                <a:noFill/>
                                <a:ln w="9525">
                                  <a:noFill/>
                                  <a:miter lim="800000"/>
                                  <a:headEnd/>
                                  <a:tailEnd/>
                                </a:ln>
                              </pic:spPr>
                            </pic:pic>
                          </a:graphicData>
                        </a:graphic>
                      </wp:inline>
                    </w:drawing>
                  </w:r>
                  <w:r w:rsidRPr="001044C4">
                    <w:rPr>
                      <w:b/>
                      <w:bCs/>
                      <w:sz w:val="32"/>
                      <w:szCs w:val="32"/>
                      <w:lang w:bidi="ar-DZ"/>
                    </w:rPr>
                    <w:t xml:space="preserve">  </w:t>
                  </w:r>
                  <w:r w:rsidR="000D11FE" w:rsidRPr="00F21E01">
                    <w:rPr>
                      <w:rFonts w:asciiTheme="majorBidi" w:hAnsiTheme="majorBidi" w:cstheme="majorBidi"/>
                      <w:b/>
                      <w:bCs/>
                      <w:sz w:val="28"/>
                      <w:szCs w:val="28"/>
                      <w:u w:val="double"/>
                      <w:rtl/>
                      <w:lang w:bidi="ar-DZ"/>
                    </w:rPr>
                    <w:t>الملخص</w:t>
                  </w:r>
                  <w:r w:rsidR="000D11FE" w:rsidRPr="00F21E01">
                    <w:rPr>
                      <w:rFonts w:asciiTheme="majorBidi" w:hAnsiTheme="majorBidi" w:cstheme="majorBidi"/>
                      <w:b/>
                      <w:bCs/>
                      <w:sz w:val="28"/>
                      <w:szCs w:val="28"/>
                      <w:rtl/>
                      <w:lang w:bidi="ar-DZ"/>
                    </w:rPr>
                    <w:t>:</w:t>
                  </w:r>
                </w:p>
                <w:p w:rsidR="00717221" w:rsidRDefault="00B7714A" w:rsidP="004147CA">
                  <w:pPr>
                    <w:bidi/>
                    <w:spacing w:after="0"/>
                    <w:ind w:left="283" w:firstLine="708"/>
                    <w:jc w:val="both"/>
                    <w:rPr>
                      <w:rtl/>
                      <w:lang w:bidi="ar-DZ"/>
                    </w:rPr>
                  </w:pPr>
                  <w:r>
                    <w:rPr>
                      <w:rFonts w:asciiTheme="majorBidi" w:hAnsiTheme="majorBidi" w:cstheme="majorBidi"/>
                      <w:sz w:val="24"/>
                      <w:szCs w:val="24"/>
                      <w:rtl/>
                      <w:lang w:bidi="ar-DZ"/>
                    </w:rPr>
                    <w:t>نشر البرامج ه</w:t>
                  </w:r>
                  <w:r>
                    <w:rPr>
                      <w:rFonts w:asciiTheme="majorBidi" w:hAnsiTheme="majorBidi" w:cstheme="majorBidi" w:hint="cs"/>
                      <w:sz w:val="24"/>
                      <w:szCs w:val="24"/>
                      <w:rtl/>
                      <w:lang w:bidi="ar-DZ"/>
                    </w:rPr>
                    <w:t>ي</w:t>
                  </w:r>
                  <w:r w:rsidR="00717221" w:rsidRPr="00717221">
                    <w:rPr>
                      <w:rFonts w:asciiTheme="majorBidi" w:hAnsiTheme="majorBidi" w:cstheme="majorBidi"/>
                      <w:sz w:val="24"/>
                      <w:szCs w:val="24"/>
                      <w:rtl/>
                      <w:lang w:bidi="ar-DZ"/>
                    </w:rPr>
                    <w:t xml:space="preserve"> عملية معقدة لأنها تتطلب انجاز عدة </w:t>
                  </w:r>
                  <w:r w:rsidR="001878AE">
                    <w:rPr>
                      <w:rFonts w:asciiTheme="majorBidi" w:hAnsiTheme="majorBidi" w:cstheme="majorBidi" w:hint="cs"/>
                      <w:sz w:val="24"/>
                      <w:szCs w:val="24"/>
                      <w:rtl/>
                      <w:lang w:bidi="ar-DZ"/>
                    </w:rPr>
                    <w:t>اجراءات</w:t>
                  </w:r>
                  <w:r w:rsidR="00717221" w:rsidRPr="00717221">
                    <w:rPr>
                      <w:rFonts w:asciiTheme="majorBidi" w:hAnsiTheme="majorBidi" w:cstheme="majorBidi"/>
                      <w:sz w:val="24"/>
                      <w:szCs w:val="24"/>
                      <w:rtl/>
                      <w:lang w:bidi="ar-DZ"/>
                    </w:rPr>
                    <w:t xml:space="preserve"> مترابطة, فهي</w:t>
                  </w:r>
                  <w:r>
                    <w:rPr>
                      <w:rStyle w:val="hps"/>
                      <w:rFonts w:asciiTheme="majorBidi" w:hAnsiTheme="majorBidi" w:cstheme="majorBidi"/>
                      <w:sz w:val="24"/>
                      <w:szCs w:val="24"/>
                      <w:rtl/>
                    </w:rPr>
                    <w:t xml:space="preserve"> ت</w:t>
                  </w:r>
                  <w:r>
                    <w:rPr>
                      <w:rStyle w:val="hps"/>
                      <w:rFonts w:asciiTheme="majorBidi" w:hAnsiTheme="majorBidi" w:cstheme="majorBidi" w:hint="cs"/>
                      <w:sz w:val="24"/>
                      <w:szCs w:val="24"/>
                      <w:rtl/>
                    </w:rPr>
                    <w:t>توج نجاح</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جميع المراحل</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التي تشكل</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دورة حياة</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البرمجيات من التطوير</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حتى</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استخدامها,</w:t>
                  </w:r>
                  <w:r>
                    <w:rPr>
                      <w:rStyle w:val="hps"/>
                      <w:rFonts w:asciiTheme="majorBidi" w:hAnsiTheme="majorBidi" w:cstheme="majorBidi" w:hint="cs"/>
                      <w:sz w:val="24"/>
                      <w:szCs w:val="24"/>
                      <w:rtl/>
                    </w:rPr>
                    <w:t xml:space="preserve"> </w:t>
                  </w:r>
                  <w:r w:rsidR="00717221" w:rsidRPr="00717221">
                    <w:rPr>
                      <w:rStyle w:val="hps"/>
                      <w:rFonts w:asciiTheme="majorBidi" w:hAnsiTheme="majorBidi" w:cstheme="majorBidi"/>
                      <w:sz w:val="24"/>
                      <w:szCs w:val="24"/>
                      <w:rtl/>
                    </w:rPr>
                    <w:t>بالإضافة إلى هذا</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ليست هناك</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وسيلة فعالة</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لضمان</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الانتشار الناجح</w:t>
                  </w:r>
                  <w:r w:rsidR="00717221" w:rsidRPr="00717221">
                    <w:rPr>
                      <w:rFonts w:asciiTheme="majorBidi" w:hAnsiTheme="majorBidi" w:cstheme="majorBidi"/>
                      <w:sz w:val="24"/>
                      <w:szCs w:val="24"/>
                      <w:rtl/>
                    </w:rPr>
                    <w:t>.</w:t>
                  </w:r>
                  <w:r w:rsidR="00717221" w:rsidRPr="00717221">
                    <w:rPr>
                      <w:rFonts w:asciiTheme="majorBidi" w:hAnsiTheme="majorBidi" w:cstheme="majorBidi"/>
                      <w:sz w:val="24"/>
                      <w:szCs w:val="24"/>
                    </w:rPr>
                    <w:t xml:space="preserve"> </w:t>
                  </w:r>
                  <w:r w:rsidR="00717221" w:rsidRPr="00717221">
                    <w:rPr>
                      <w:rFonts w:asciiTheme="majorBidi" w:hAnsiTheme="majorBidi" w:cstheme="majorBidi"/>
                      <w:sz w:val="24"/>
                      <w:szCs w:val="24"/>
                      <w:rtl/>
                    </w:rPr>
                    <w:t xml:space="preserve"> </w:t>
                  </w:r>
                  <w:r>
                    <w:rPr>
                      <w:rStyle w:val="hps"/>
                      <w:rFonts w:asciiTheme="majorBidi" w:hAnsiTheme="majorBidi" w:cstheme="majorBidi" w:hint="cs"/>
                      <w:sz w:val="24"/>
                      <w:szCs w:val="24"/>
                      <w:rtl/>
                    </w:rPr>
                    <w:t>ف</w:t>
                  </w:r>
                  <w:r w:rsidR="00717221" w:rsidRPr="00717221">
                    <w:rPr>
                      <w:rStyle w:val="hps"/>
                      <w:rFonts w:asciiTheme="majorBidi" w:hAnsiTheme="majorBidi" w:cstheme="majorBidi"/>
                      <w:sz w:val="24"/>
                      <w:szCs w:val="24"/>
                      <w:rtl/>
                    </w:rPr>
                    <w:t>من المهم التحقق من</w:t>
                  </w:r>
                  <w:r>
                    <w:rPr>
                      <w:rStyle w:val="hps"/>
                      <w:rFonts w:asciiTheme="majorBidi" w:hAnsiTheme="majorBidi" w:cstheme="majorBidi" w:hint="cs"/>
                      <w:sz w:val="24"/>
                      <w:szCs w:val="24"/>
                      <w:rtl/>
                    </w:rPr>
                    <w:t xml:space="preserve"> سلامة</w:t>
                  </w:r>
                  <w:r w:rsidR="00717221" w:rsidRPr="00717221">
                    <w:rPr>
                      <w:rStyle w:val="hps"/>
                      <w:rFonts w:asciiTheme="majorBidi" w:hAnsiTheme="majorBidi" w:cstheme="majorBidi"/>
                      <w:sz w:val="24"/>
                      <w:szCs w:val="24"/>
                      <w:rtl/>
                    </w:rPr>
                    <w:t xml:space="preserve"> </w:t>
                  </w:r>
                  <w:r w:rsidRPr="00717221">
                    <w:rPr>
                      <w:rStyle w:val="hps"/>
                      <w:rFonts w:asciiTheme="majorBidi" w:hAnsiTheme="majorBidi" w:cstheme="majorBidi"/>
                      <w:sz w:val="24"/>
                      <w:szCs w:val="24"/>
                      <w:rtl/>
                    </w:rPr>
                    <w:t xml:space="preserve">عملية </w:t>
                  </w:r>
                  <w:r w:rsidR="00717221" w:rsidRPr="00717221">
                    <w:rPr>
                      <w:rFonts w:asciiTheme="majorBidi" w:hAnsiTheme="majorBidi" w:cstheme="majorBidi"/>
                      <w:sz w:val="24"/>
                      <w:szCs w:val="24"/>
                      <w:rtl/>
                    </w:rPr>
                    <w:t>النشر</w:t>
                  </w:r>
                  <w:r>
                    <w:rPr>
                      <w:rFonts w:asciiTheme="majorBidi" w:hAnsiTheme="majorBidi" w:cstheme="majorBidi" w:hint="cs"/>
                      <w:sz w:val="24"/>
                      <w:szCs w:val="24"/>
                      <w:rtl/>
                    </w:rPr>
                    <w:t xml:space="preserve"> و نجاحها</w:t>
                  </w:r>
                  <w:r w:rsidR="00717221" w:rsidRPr="00717221">
                    <w:rPr>
                      <w:rFonts w:asciiTheme="majorBidi" w:hAnsiTheme="majorBidi" w:cstheme="majorBidi"/>
                      <w:sz w:val="24"/>
                      <w:szCs w:val="24"/>
                      <w:rtl/>
                      <w:lang w:bidi="ar-DZ"/>
                    </w:rPr>
                    <w:t xml:space="preserve">. لهذا قمنا باقتراح هذا العمل الذي </w:t>
                  </w:r>
                  <w:r>
                    <w:rPr>
                      <w:rFonts w:asciiTheme="majorBidi" w:hAnsiTheme="majorBidi" w:cstheme="majorBidi"/>
                      <w:sz w:val="24"/>
                      <w:szCs w:val="24"/>
                      <w:rtl/>
                      <w:lang w:bidi="ar-DZ"/>
                    </w:rPr>
                    <w:t xml:space="preserve">هو عبارة عن تطبيق يعمل على </w:t>
                  </w:r>
                  <w:r>
                    <w:rPr>
                      <w:rFonts w:asciiTheme="majorBidi" w:hAnsiTheme="majorBidi" w:cstheme="majorBidi" w:hint="cs"/>
                      <w:sz w:val="24"/>
                      <w:szCs w:val="24"/>
                      <w:rtl/>
                      <w:lang w:bidi="ar-DZ"/>
                    </w:rPr>
                    <w:t>انشاء ملفات تثبيت ل</w:t>
                  </w:r>
                  <w:r w:rsidR="00717221" w:rsidRPr="00717221">
                    <w:rPr>
                      <w:rFonts w:asciiTheme="majorBidi" w:hAnsiTheme="majorBidi" w:cstheme="majorBidi"/>
                      <w:sz w:val="24"/>
                      <w:szCs w:val="24"/>
                      <w:rtl/>
                      <w:lang w:bidi="ar-DZ"/>
                    </w:rPr>
                    <w:t>لبرامج</w:t>
                  </w:r>
                  <w:r>
                    <w:rPr>
                      <w:rFonts w:asciiTheme="majorBidi" w:hAnsiTheme="majorBidi" w:cstheme="majorBidi" w:hint="cs"/>
                      <w:sz w:val="24"/>
                      <w:szCs w:val="24"/>
                      <w:rtl/>
                      <w:lang w:bidi="ar-DZ"/>
                    </w:rPr>
                    <w:t xml:space="preserve"> لنشرها عند الزبائن,</w:t>
                  </w:r>
                  <w:r w:rsidR="00717221" w:rsidRPr="00717221">
                    <w:rPr>
                      <w:rFonts w:asciiTheme="majorBidi" w:hAnsiTheme="majorBidi" w:cstheme="majorBidi"/>
                      <w:sz w:val="24"/>
                      <w:szCs w:val="24"/>
                      <w:rtl/>
                      <w:lang w:bidi="ar-DZ"/>
                    </w:rPr>
                    <w:t xml:space="preserve"> </w:t>
                  </w:r>
                  <w:r w:rsidR="003B509C">
                    <w:rPr>
                      <w:rFonts w:asciiTheme="majorBidi" w:hAnsiTheme="majorBidi" w:cstheme="majorBidi" w:hint="cs"/>
                      <w:sz w:val="24"/>
                      <w:szCs w:val="24"/>
                      <w:rtl/>
                      <w:lang w:bidi="ar-DZ"/>
                    </w:rPr>
                    <w:t xml:space="preserve">في </w:t>
                  </w:r>
                  <w:r w:rsidR="006916F2">
                    <w:rPr>
                      <w:rFonts w:asciiTheme="majorBidi" w:hAnsiTheme="majorBidi" w:cstheme="majorBidi" w:hint="cs"/>
                      <w:sz w:val="24"/>
                      <w:szCs w:val="24"/>
                      <w:rtl/>
                      <w:lang w:bidi="ar-DZ"/>
                    </w:rPr>
                    <w:t>ا</w:t>
                  </w:r>
                  <w:r w:rsidR="003B509C">
                    <w:rPr>
                      <w:rFonts w:asciiTheme="majorBidi" w:hAnsiTheme="majorBidi" w:cstheme="majorBidi" w:hint="cs"/>
                      <w:sz w:val="24"/>
                      <w:szCs w:val="24"/>
                      <w:rtl/>
                      <w:lang w:bidi="ar-DZ"/>
                    </w:rPr>
                    <w:t>ط</w:t>
                  </w:r>
                  <w:r w:rsidR="005E1E0D">
                    <w:rPr>
                      <w:rFonts w:asciiTheme="majorBidi" w:hAnsiTheme="majorBidi" w:cstheme="majorBidi" w:hint="cs"/>
                      <w:sz w:val="24"/>
                      <w:szCs w:val="24"/>
                      <w:rtl/>
                      <w:lang w:bidi="ar-DZ"/>
                    </w:rPr>
                    <w:t>ار عملنا هذا نركز على</w:t>
                  </w:r>
                  <w:r w:rsidR="00717221" w:rsidRPr="00717221">
                    <w:rPr>
                      <w:rFonts w:asciiTheme="majorBidi" w:hAnsiTheme="majorBidi" w:cstheme="majorBidi"/>
                      <w:sz w:val="24"/>
                      <w:szCs w:val="24"/>
                      <w:rtl/>
                    </w:rPr>
                    <w:t xml:space="preserve"> </w:t>
                  </w:r>
                  <w:r w:rsidR="00717221" w:rsidRPr="00717221">
                    <w:rPr>
                      <w:rStyle w:val="hps"/>
                      <w:rFonts w:asciiTheme="majorBidi" w:hAnsiTheme="majorBidi" w:cstheme="majorBidi"/>
                      <w:sz w:val="24"/>
                      <w:szCs w:val="24"/>
                      <w:rtl/>
                    </w:rPr>
                    <w:t>عملية</w:t>
                  </w:r>
                  <w:r w:rsidR="005E1E0D">
                    <w:rPr>
                      <w:rStyle w:val="hps"/>
                      <w:rFonts w:asciiTheme="majorBidi" w:hAnsiTheme="majorBidi" w:cstheme="majorBidi" w:hint="cs"/>
                      <w:sz w:val="24"/>
                      <w:szCs w:val="24"/>
                      <w:rtl/>
                    </w:rPr>
                    <w:t xml:space="preserve"> التحزيم و</w:t>
                  </w:r>
                  <w:r w:rsidR="00717221" w:rsidRPr="00717221">
                    <w:rPr>
                      <w:rFonts w:asciiTheme="majorBidi" w:hAnsiTheme="majorBidi" w:cstheme="majorBidi"/>
                      <w:sz w:val="24"/>
                      <w:szCs w:val="24"/>
                      <w:rtl/>
                    </w:rPr>
                    <w:t xml:space="preserve"> </w:t>
                  </w:r>
                  <w:r w:rsidR="005E1E0D">
                    <w:rPr>
                      <w:rStyle w:val="hps"/>
                      <w:rFonts w:asciiTheme="majorBidi" w:hAnsiTheme="majorBidi" w:cstheme="majorBidi"/>
                      <w:sz w:val="24"/>
                      <w:szCs w:val="24"/>
                      <w:rtl/>
                    </w:rPr>
                    <w:t>التثبيت</w:t>
                  </w:r>
                  <w:r w:rsidR="00717221">
                    <w:rPr>
                      <w:rFonts w:hint="cs"/>
                    </w:rPr>
                    <w:t>.</w:t>
                  </w:r>
                </w:p>
                <w:p w:rsidR="00717221" w:rsidRPr="00F21E01" w:rsidRDefault="00717221" w:rsidP="005E1E0D">
                  <w:pPr>
                    <w:bidi/>
                    <w:spacing w:after="0" w:line="240" w:lineRule="auto"/>
                    <w:ind w:left="283"/>
                    <w:rPr>
                      <w:rFonts w:asciiTheme="majorBidi" w:eastAsia="Times New Roman" w:hAnsiTheme="majorBidi" w:cstheme="majorBidi"/>
                      <w:sz w:val="24"/>
                      <w:szCs w:val="24"/>
                      <w:rtl/>
                      <w:lang w:bidi="ar-DZ"/>
                    </w:rPr>
                  </w:pPr>
                  <w:r w:rsidRPr="00F21E01">
                    <w:rPr>
                      <w:rFonts w:asciiTheme="majorBidi" w:hAnsiTheme="majorBidi" w:cstheme="majorBidi"/>
                      <w:b/>
                      <w:bCs/>
                      <w:sz w:val="28"/>
                      <w:szCs w:val="28"/>
                      <w:u w:val="single"/>
                      <w:rtl/>
                      <w:lang w:bidi="ar-DZ"/>
                    </w:rPr>
                    <w:t>الكلمات ال</w:t>
                  </w:r>
                  <w:r w:rsidRPr="00F21E01">
                    <w:rPr>
                      <w:rFonts w:asciiTheme="majorBidi" w:hAnsiTheme="majorBidi" w:cstheme="majorBidi"/>
                      <w:b/>
                      <w:bCs/>
                      <w:sz w:val="28"/>
                      <w:szCs w:val="28"/>
                      <w:u w:val="single"/>
                      <w:rtl/>
                    </w:rPr>
                    <w:t>مفتاحية</w:t>
                  </w:r>
                  <w:r w:rsidRPr="00F21E01">
                    <w:rPr>
                      <w:rFonts w:asciiTheme="majorBidi" w:hAnsiTheme="majorBidi" w:cstheme="majorBidi"/>
                      <w:b/>
                      <w:bCs/>
                      <w:sz w:val="28"/>
                      <w:szCs w:val="28"/>
                      <w:rtl/>
                    </w:rPr>
                    <w:t xml:space="preserve"> :</w:t>
                  </w:r>
                  <w:r w:rsidRPr="00F21E01">
                    <w:rPr>
                      <w:rFonts w:asciiTheme="majorBidi" w:hAnsiTheme="majorBidi" w:cstheme="majorBidi"/>
                      <w:b/>
                      <w:bCs/>
                      <w:sz w:val="24"/>
                      <w:szCs w:val="24"/>
                      <w:rtl/>
                    </w:rPr>
                    <w:t xml:space="preserve">  </w:t>
                  </w:r>
                  <w:r w:rsidR="005E1E0D">
                    <w:rPr>
                      <w:rFonts w:asciiTheme="majorBidi" w:hAnsiTheme="majorBidi" w:cstheme="majorBidi"/>
                      <w:sz w:val="24"/>
                      <w:szCs w:val="24"/>
                      <w:rtl/>
                    </w:rPr>
                    <w:t xml:space="preserve">  إجراء النشر</w:t>
                  </w:r>
                  <w:r w:rsidR="005E1E0D">
                    <w:rPr>
                      <w:rFonts w:asciiTheme="majorBidi" w:hAnsiTheme="majorBidi" w:cstheme="majorBidi" w:hint="cs"/>
                      <w:sz w:val="24"/>
                      <w:szCs w:val="24"/>
                      <w:rtl/>
                    </w:rPr>
                    <w:t>, التحزيم,</w:t>
                  </w:r>
                  <w:r w:rsidRPr="00F21E01">
                    <w:rPr>
                      <w:rFonts w:asciiTheme="majorBidi" w:hAnsiTheme="majorBidi" w:cstheme="majorBidi"/>
                      <w:sz w:val="24"/>
                      <w:szCs w:val="24"/>
                      <w:rtl/>
                    </w:rPr>
                    <w:t xml:space="preserve"> التثبيت</w:t>
                  </w:r>
                  <w:r w:rsidRPr="00F21E01">
                    <w:rPr>
                      <w:rStyle w:val="hps"/>
                      <w:rFonts w:asciiTheme="majorBidi" w:hAnsiTheme="majorBidi" w:cstheme="majorBidi"/>
                      <w:sz w:val="24"/>
                      <w:szCs w:val="24"/>
                      <w:rtl/>
                    </w:rPr>
                    <w:t>.</w:t>
                  </w:r>
                </w:p>
                <w:p w:rsidR="000D11FE" w:rsidRPr="000D11FE" w:rsidRDefault="000D11FE" w:rsidP="000D11FE">
                  <w:pPr>
                    <w:bidi/>
                    <w:jc w:val="both"/>
                    <w:rPr>
                      <w:sz w:val="28"/>
                      <w:szCs w:val="28"/>
                      <w:lang w:bidi="ar-DZ"/>
                    </w:rPr>
                  </w:pPr>
                  <w:r>
                    <w:rPr>
                      <w:rFonts w:hint="cs"/>
                      <w:i/>
                      <w:iCs/>
                      <w:sz w:val="28"/>
                      <w:szCs w:val="28"/>
                      <w:rtl/>
                      <w:lang w:bidi="ar-DZ"/>
                    </w:rPr>
                    <w:t>.</w:t>
                  </w:r>
                </w:p>
              </w:txbxContent>
            </v:textbox>
          </v:roundrect>
        </w:pict>
      </w:r>
    </w:p>
    <w:sectPr w:rsidR="007D1B88" w:rsidSect="009D3B07">
      <w:pgSz w:w="11906" w:h="16838"/>
      <w:pgMar w:top="1418" w:right="1134" w:bottom="1418" w:left="1701"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2.65pt;height:32.65pt;visibility:visible;mso-wrap-style:square" o:bullet="t">
        <v:imagedata r:id="rId1" o:title="Sans titre"/>
      </v:shape>
    </w:pict>
  </w:numPicBullet>
  <w:abstractNum w:abstractNumId="0">
    <w:nsid w:val="31AC59B5"/>
    <w:multiLevelType w:val="hybridMultilevel"/>
    <w:tmpl w:val="975C0814"/>
    <w:lvl w:ilvl="0" w:tplc="1FD0C3AA">
      <w:start w:val="1"/>
      <w:numFmt w:val="bullet"/>
      <w:lvlText w:val=""/>
      <w:lvlPicBulletId w:val="0"/>
      <w:lvlJc w:val="left"/>
      <w:pPr>
        <w:tabs>
          <w:tab w:val="num" w:pos="720"/>
        </w:tabs>
        <w:ind w:left="720" w:hanging="360"/>
      </w:pPr>
      <w:rPr>
        <w:rFonts w:ascii="Symbol" w:hAnsi="Symbol" w:hint="default"/>
      </w:rPr>
    </w:lvl>
    <w:lvl w:ilvl="1" w:tplc="CE1EE218" w:tentative="1">
      <w:start w:val="1"/>
      <w:numFmt w:val="bullet"/>
      <w:lvlText w:val=""/>
      <w:lvlJc w:val="left"/>
      <w:pPr>
        <w:tabs>
          <w:tab w:val="num" w:pos="1440"/>
        </w:tabs>
        <w:ind w:left="1440" w:hanging="360"/>
      </w:pPr>
      <w:rPr>
        <w:rFonts w:ascii="Symbol" w:hAnsi="Symbol" w:hint="default"/>
      </w:rPr>
    </w:lvl>
    <w:lvl w:ilvl="2" w:tplc="76C4A514" w:tentative="1">
      <w:start w:val="1"/>
      <w:numFmt w:val="bullet"/>
      <w:lvlText w:val=""/>
      <w:lvlJc w:val="left"/>
      <w:pPr>
        <w:tabs>
          <w:tab w:val="num" w:pos="2160"/>
        </w:tabs>
        <w:ind w:left="2160" w:hanging="360"/>
      </w:pPr>
      <w:rPr>
        <w:rFonts w:ascii="Symbol" w:hAnsi="Symbol" w:hint="default"/>
      </w:rPr>
    </w:lvl>
    <w:lvl w:ilvl="3" w:tplc="A3C2B744" w:tentative="1">
      <w:start w:val="1"/>
      <w:numFmt w:val="bullet"/>
      <w:lvlText w:val=""/>
      <w:lvlJc w:val="left"/>
      <w:pPr>
        <w:tabs>
          <w:tab w:val="num" w:pos="2880"/>
        </w:tabs>
        <w:ind w:left="2880" w:hanging="360"/>
      </w:pPr>
      <w:rPr>
        <w:rFonts w:ascii="Symbol" w:hAnsi="Symbol" w:hint="default"/>
      </w:rPr>
    </w:lvl>
    <w:lvl w:ilvl="4" w:tplc="2F4E4438" w:tentative="1">
      <w:start w:val="1"/>
      <w:numFmt w:val="bullet"/>
      <w:lvlText w:val=""/>
      <w:lvlJc w:val="left"/>
      <w:pPr>
        <w:tabs>
          <w:tab w:val="num" w:pos="3600"/>
        </w:tabs>
        <w:ind w:left="3600" w:hanging="360"/>
      </w:pPr>
      <w:rPr>
        <w:rFonts w:ascii="Symbol" w:hAnsi="Symbol" w:hint="default"/>
      </w:rPr>
    </w:lvl>
    <w:lvl w:ilvl="5" w:tplc="82C418DA" w:tentative="1">
      <w:start w:val="1"/>
      <w:numFmt w:val="bullet"/>
      <w:lvlText w:val=""/>
      <w:lvlJc w:val="left"/>
      <w:pPr>
        <w:tabs>
          <w:tab w:val="num" w:pos="4320"/>
        </w:tabs>
        <w:ind w:left="4320" w:hanging="360"/>
      </w:pPr>
      <w:rPr>
        <w:rFonts w:ascii="Symbol" w:hAnsi="Symbol" w:hint="default"/>
      </w:rPr>
    </w:lvl>
    <w:lvl w:ilvl="6" w:tplc="B396046E" w:tentative="1">
      <w:start w:val="1"/>
      <w:numFmt w:val="bullet"/>
      <w:lvlText w:val=""/>
      <w:lvlJc w:val="left"/>
      <w:pPr>
        <w:tabs>
          <w:tab w:val="num" w:pos="5040"/>
        </w:tabs>
        <w:ind w:left="5040" w:hanging="360"/>
      </w:pPr>
      <w:rPr>
        <w:rFonts w:ascii="Symbol" w:hAnsi="Symbol" w:hint="default"/>
      </w:rPr>
    </w:lvl>
    <w:lvl w:ilvl="7" w:tplc="28C2018A" w:tentative="1">
      <w:start w:val="1"/>
      <w:numFmt w:val="bullet"/>
      <w:lvlText w:val=""/>
      <w:lvlJc w:val="left"/>
      <w:pPr>
        <w:tabs>
          <w:tab w:val="num" w:pos="5760"/>
        </w:tabs>
        <w:ind w:left="5760" w:hanging="360"/>
      </w:pPr>
      <w:rPr>
        <w:rFonts w:ascii="Symbol" w:hAnsi="Symbol" w:hint="default"/>
      </w:rPr>
    </w:lvl>
    <w:lvl w:ilvl="8" w:tplc="87A8D24E" w:tentative="1">
      <w:start w:val="1"/>
      <w:numFmt w:val="bullet"/>
      <w:lvlText w:val=""/>
      <w:lvlJc w:val="left"/>
      <w:pPr>
        <w:tabs>
          <w:tab w:val="num" w:pos="6480"/>
        </w:tabs>
        <w:ind w:left="6480" w:hanging="360"/>
      </w:pPr>
      <w:rPr>
        <w:rFonts w:ascii="Symbol" w:hAnsi="Symbol" w:hint="default"/>
      </w:rPr>
    </w:lvl>
  </w:abstractNum>
  <w:abstractNum w:abstractNumId="1">
    <w:nsid w:val="4179083B"/>
    <w:multiLevelType w:val="hybridMultilevel"/>
    <w:tmpl w:val="35AC8EE4"/>
    <w:lvl w:ilvl="0" w:tplc="9580B5C0">
      <w:start w:val="1"/>
      <w:numFmt w:val="bullet"/>
      <w:lvlText w:val=""/>
      <w:lvlPicBulletId w:val="0"/>
      <w:lvlJc w:val="left"/>
      <w:pPr>
        <w:tabs>
          <w:tab w:val="num" w:pos="720"/>
        </w:tabs>
        <w:ind w:left="720" w:hanging="360"/>
      </w:pPr>
      <w:rPr>
        <w:rFonts w:ascii="Symbol" w:hAnsi="Symbol" w:hint="default"/>
      </w:rPr>
    </w:lvl>
    <w:lvl w:ilvl="1" w:tplc="0B88B30A" w:tentative="1">
      <w:start w:val="1"/>
      <w:numFmt w:val="bullet"/>
      <w:lvlText w:val=""/>
      <w:lvlJc w:val="left"/>
      <w:pPr>
        <w:tabs>
          <w:tab w:val="num" w:pos="1440"/>
        </w:tabs>
        <w:ind w:left="1440" w:hanging="360"/>
      </w:pPr>
      <w:rPr>
        <w:rFonts w:ascii="Symbol" w:hAnsi="Symbol" w:hint="default"/>
      </w:rPr>
    </w:lvl>
    <w:lvl w:ilvl="2" w:tplc="FD8455F4" w:tentative="1">
      <w:start w:val="1"/>
      <w:numFmt w:val="bullet"/>
      <w:lvlText w:val=""/>
      <w:lvlJc w:val="left"/>
      <w:pPr>
        <w:tabs>
          <w:tab w:val="num" w:pos="2160"/>
        </w:tabs>
        <w:ind w:left="2160" w:hanging="360"/>
      </w:pPr>
      <w:rPr>
        <w:rFonts w:ascii="Symbol" w:hAnsi="Symbol" w:hint="default"/>
      </w:rPr>
    </w:lvl>
    <w:lvl w:ilvl="3" w:tplc="EDEC3F04" w:tentative="1">
      <w:start w:val="1"/>
      <w:numFmt w:val="bullet"/>
      <w:lvlText w:val=""/>
      <w:lvlJc w:val="left"/>
      <w:pPr>
        <w:tabs>
          <w:tab w:val="num" w:pos="2880"/>
        </w:tabs>
        <w:ind w:left="2880" w:hanging="360"/>
      </w:pPr>
      <w:rPr>
        <w:rFonts w:ascii="Symbol" w:hAnsi="Symbol" w:hint="default"/>
      </w:rPr>
    </w:lvl>
    <w:lvl w:ilvl="4" w:tplc="0F440458" w:tentative="1">
      <w:start w:val="1"/>
      <w:numFmt w:val="bullet"/>
      <w:lvlText w:val=""/>
      <w:lvlJc w:val="left"/>
      <w:pPr>
        <w:tabs>
          <w:tab w:val="num" w:pos="3600"/>
        </w:tabs>
        <w:ind w:left="3600" w:hanging="360"/>
      </w:pPr>
      <w:rPr>
        <w:rFonts w:ascii="Symbol" w:hAnsi="Symbol" w:hint="default"/>
      </w:rPr>
    </w:lvl>
    <w:lvl w:ilvl="5" w:tplc="EEBC5CFE" w:tentative="1">
      <w:start w:val="1"/>
      <w:numFmt w:val="bullet"/>
      <w:lvlText w:val=""/>
      <w:lvlJc w:val="left"/>
      <w:pPr>
        <w:tabs>
          <w:tab w:val="num" w:pos="4320"/>
        </w:tabs>
        <w:ind w:left="4320" w:hanging="360"/>
      </w:pPr>
      <w:rPr>
        <w:rFonts w:ascii="Symbol" w:hAnsi="Symbol" w:hint="default"/>
      </w:rPr>
    </w:lvl>
    <w:lvl w:ilvl="6" w:tplc="087CDD36" w:tentative="1">
      <w:start w:val="1"/>
      <w:numFmt w:val="bullet"/>
      <w:lvlText w:val=""/>
      <w:lvlJc w:val="left"/>
      <w:pPr>
        <w:tabs>
          <w:tab w:val="num" w:pos="5040"/>
        </w:tabs>
        <w:ind w:left="5040" w:hanging="360"/>
      </w:pPr>
      <w:rPr>
        <w:rFonts w:ascii="Symbol" w:hAnsi="Symbol" w:hint="default"/>
      </w:rPr>
    </w:lvl>
    <w:lvl w:ilvl="7" w:tplc="1CAE9906" w:tentative="1">
      <w:start w:val="1"/>
      <w:numFmt w:val="bullet"/>
      <w:lvlText w:val=""/>
      <w:lvlJc w:val="left"/>
      <w:pPr>
        <w:tabs>
          <w:tab w:val="num" w:pos="5760"/>
        </w:tabs>
        <w:ind w:left="5760" w:hanging="360"/>
      </w:pPr>
      <w:rPr>
        <w:rFonts w:ascii="Symbol" w:hAnsi="Symbol" w:hint="default"/>
      </w:rPr>
    </w:lvl>
    <w:lvl w:ilvl="8" w:tplc="F7B4710C" w:tentative="1">
      <w:start w:val="1"/>
      <w:numFmt w:val="bullet"/>
      <w:lvlText w:val=""/>
      <w:lvlJc w:val="left"/>
      <w:pPr>
        <w:tabs>
          <w:tab w:val="num" w:pos="6480"/>
        </w:tabs>
        <w:ind w:left="6480" w:hanging="360"/>
      </w:pPr>
      <w:rPr>
        <w:rFonts w:ascii="Symbol" w:hAnsi="Symbol" w:hint="default"/>
      </w:rPr>
    </w:lvl>
  </w:abstractNum>
  <w:abstractNum w:abstractNumId="2">
    <w:nsid w:val="4E473D1A"/>
    <w:multiLevelType w:val="hybridMultilevel"/>
    <w:tmpl w:val="842E36FA"/>
    <w:lvl w:ilvl="0" w:tplc="9EC0C284">
      <w:start w:val="1"/>
      <w:numFmt w:val="bullet"/>
      <w:lvlText w:val=""/>
      <w:lvlPicBulletId w:val="0"/>
      <w:lvlJc w:val="left"/>
      <w:pPr>
        <w:tabs>
          <w:tab w:val="num" w:pos="720"/>
        </w:tabs>
        <w:ind w:left="720" w:hanging="360"/>
      </w:pPr>
      <w:rPr>
        <w:rFonts w:ascii="Symbol" w:hAnsi="Symbol" w:hint="default"/>
      </w:rPr>
    </w:lvl>
    <w:lvl w:ilvl="1" w:tplc="EBC6D25E" w:tentative="1">
      <w:start w:val="1"/>
      <w:numFmt w:val="bullet"/>
      <w:lvlText w:val=""/>
      <w:lvlJc w:val="left"/>
      <w:pPr>
        <w:tabs>
          <w:tab w:val="num" w:pos="1440"/>
        </w:tabs>
        <w:ind w:left="1440" w:hanging="360"/>
      </w:pPr>
      <w:rPr>
        <w:rFonts w:ascii="Symbol" w:hAnsi="Symbol" w:hint="default"/>
      </w:rPr>
    </w:lvl>
    <w:lvl w:ilvl="2" w:tplc="14E4C74E" w:tentative="1">
      <w:start w:val="1"/>
      <w:numFmt w:val="bullet"/>
      <w:lvlText w:val=""/>
      <w:lvlJc w:val="left"/>
      <w:pPr>
        <w:tabs>
          <w:tab w:val="num" w:pos="2160"/>
        </w:tabs>
        <w:ind w:left="2160" w:hanging="360"/>
      </w:pPr>
      <w:rPr>
        <w:rFonts w:ascii="Symbol" w:hAnsi="Symbol" w:hint="default"/>
      </w:rPr>
    </w:lvl>
    <w:lvl w:ilvl="3" w:tplc="7ABCEAD4" w:tentative="1">
      <w:start w:val="1"/>
      <w:numFmt w:val="bullet"/>
      <w:lvlText w:val=""/>
      <w:lvlJc w:val="left"/>
      <w:pPr>
        <w:tabs>
          <w:tab w:val="num" w:pos="2880"/>
        </w:tabs>
        <w:ind w:left="2880" w:hanging="360"/>
      </w:pPr>
      <w:rPr>
        <w:rFonts w:ascii="Symbol" w:hAnsi="Symbol" w:hint="default"/>
      </w:rPr>
    </w:lvl>
    <w:lvl w:ilvl="4" w:tplc="64B4DB92" w:tentative="1">
      <w:start w:val="1"/>
      <w:numFmt w:val="bullet"/>
      <w:lvlText w:val=""/>
      <w:lvlJc w:val="left"/>
      <w:pPr>
        <w:tabs>
          <w:tab w:val="num" w:pos="3600"/>
        </w:tabs>
        <w:ind w:left="3600" w:hanging="360"/>
      </w:pPr>
      <w:rPr>
        <w:rFonts w:ascii="Symbol" w:hAnsi="Symbol" w:hint="default"/>
      </w:rPr>
    </w:lvl>
    <w:lvl w:ilvl="5" w:tplc="257A0C5C" w:tentative="1">
      <w:start w:val="1"/>
      <w:numFmt w:val="bullet"/>
      <w:lvlText w:val=""/>
      <w:lvlJc w:val="left"/>
      <w:pPr>
        <w:tabs>
          <w:tab w:val="num" w:pos="4320"/>
        </w:tabs>
        <w:ind w:left="4320" w:hanging="360"/>
      </w:pPr>
      <w:rPr>
        <w:rFonts w:ascii="Symbol" w:hAnsi="Symbol" w:hint="default"/>
      </w:rPr>
    </w:lvl>
    <w:lvl w:ilvl="6" w:tplc="6268CF14" w:tentative="1">
      <w:start w:val="1"/>
      <w:numFmt w:val="bullet"/>
      <w:lvlText w:val=""/>
      <w:lvlJc w:val="left"/>
      <w:pPr>
        <w:tabs>
          <w:tab w:val="num" w:pos="5040"/>
        </w:tabs>
        <w:ind w:left="5040" w:hanging="360"/>
      </w:pPr>
      <w:rPr>
        <w:rFonts w:ascii="Symbol" w:hAnsi="Symbol" w:hint="default"/>
      </w:rPr>
    </w:lvl>
    <w:lvl w:ilvl="7" w:tplc="C9C07F10" w:tentative="1">
      <w:start w:val="1"/>
      <w:numFmt w:val="bullet"/>
      <w:lvlText w:val=""/>
      <w:lvlJc w:val="left"/>
      <w:pPr>
        <w:tabs>
          <w:tab w:val="num" w:pos="5760"/>
        </w:tabs>
        <w:ind w:left="5760" w:hanging="360"/>
      </w:pPr>
      <w:rPr>
        <w:rFonts w:ascii="Symbol" w:hAnsi="Symbol" w:hint="default"/>
      </w:rPr>
    </w:lvl>
    <w:lvl w:ilvl="8" w:tplc="EE3E70E4" w:tentative="1">
      <w:start w:val="1"/>
      <w:numFmt w:val="bullet"/>
      <w:lvlText w:val=""/>
      <w:lvlJc w:val="left"/>
      <w:pPr>
        <w:tabs>
          <w:tab w:val="num" w:pos="6480"/>
        </w:tabs>
        <w:ind w:left="6480" w:hanging="360"/>
      </w:pPr>
      <w:rPr>
        <w:rFonts w:ascii="Symbol" w:hAnsi="Symbol" w:hint="default"/>
      </w:rPr>
    </w:lvl>
  </w:abstractNum>
  <w:abstractNum w:abstractNumId="3">
    <w:nsid w:val="57256E43"/>
    <w:multiLevelType w:val="hybridMultilevel"/>
    <w:tmpl w:val="ADD8AB1A"/>
    <w:lvl w:ilvl="0" w:tplc="9580B5C0">
      <w:start w:val="1"/>
      <w:numFmt w:val="bullet"/>
      <w:lvlText w:val=""/>
      <w:lvlPicBulletId w:val="0"/>
      <w:lvlJc w:val="left"/>
      <w:pPr>
        <w:tabs>
          <w:tab w:val="num" w:pos="720"/>
        </w:tabs>
        <w:ind w:left="720" w:hanging="360"/>
      </w:pPr>
      <w:rPr>
        <w:rFonts w:ascii="Symbol" w:hAnsi="Symbol" w:hint="default"/>
      </w:rPr>
    </w:lvl>
    <w:lvl w:ilvl="1" w:tplc="12905E0C" w:tentative="1">
      <w:start w:val="1"/>
      <w:numFmt w:val="bullet"/>
      <w:lvlText w:val=""/>
      <w:lvlJc w:val="left"/>
      <w:pPr>
        <w:tabs>
          <w:tab w:val="num" w:pos="1440"/>
        </w:tabs>
        <w:ind w:left="1440" w:hanging="360"/>
      </w:pPr>
      <w:rPr>
        <w:rFonts w:ascii="Symbol" w:hAnsi="Symbol" w:hint="default"/>
      </w:rPr>
    </w:lvl>
    <w:lvl w:ilvl="2" w:tplc="6BB430DC" w:tentative="1">
      <w:start w:val="1"/>
      <w:numFmt w:val="bullet"/>
      <w:lvlText w:val=""/>
      <w:lvlJc w:val="left"/>
      <w:pPr>
        <w:tabs>
          <w:tab w:val="num" w:pos="2160"/>
        </w:tabs>
        <w:ind w:left="2160" w:hanging="360"/>
      </w:pPr>
      <w:rPr>
        <w:rFonts w:ascii="Symbol" w:hAnsi="Symbol" w:hint="default"/>
      </w:rPr>
    </w:lvl>
    <w:lvl w:ilvl="3" w:tplc="B6CC64F4" w:tentative="1">
      <w:start w:val="1"/>
      <w:numFmt w:val="bullet"/>
      <w:lvlText w:val=""/>
      <w:lvlJc w:val="left"/>
      <w:pPr>
        <w:tabs>
          <w:tab w:val="num" w:pos="2880"/>
        </w:tabs>
        <w:ind w:left="2880" w:hanging="360"/>
      </w:pPr>
      <w:rPr>
        <w:rFonts w:ascii="Symbol" w:hAnsi="Symbol" w:hint="default"/>
      </w:rPr>
    </w:lvl>
    <w:lvl w:ilvl="4" w:tplc="41862E3C" w:tentative="1">
      <w:start w:val="1"/>
      <w:numFmt w:val="bullet"/>
      <w:lvlText w:val=""/>
      <w:lvlJc w:val="left"/>
      <w:pPr>
        <w:tabs>
          <w:tab w:val="num" w:pos="3600"/>
        </w:tabs>
        <w:ind w:left="3600" w:hanging="360"/>
      </w:pPr>
      <w:rPr>
        <w:rFonts w:ascii="Symbol" w:hAnsi="Symbol" w:hint="default"/>
      </w:rPr>
    </w:lvl>
    <w:lvl w:ilvl="5" w:tplc="2834D0C0" w:tentative="1">
      <w:start w:val="1"/>
      <w:numFmt w:val="bullet"/>
      <w:lvlText w:val=""/>
      <w:lvlJc w:val="left"/>
      <w:pPr>
        <w:tabs>
          <w:tab w:val="num" w:pos="4320"/>
        </w:tabs>
        <w:ind w:left="4320" w:hanging="360"/>
      </w:pPr>
      <w:rPr>
        <w:rFonts w:ascii="Symbol" w:hAnsi="Symbol" w:hint="default"/>
      </w:rPr>
    </w:lvl>
    <w:lvl w:ilvl="6" w:tplc="039A6CB4" w:tentative="1">
      <w:start w:val="1"/>
      <w:numFmt w:val="bullet"/>
      <w:lvlText w:val=""/>
      <w:lvlJc w:val="left"/>
      <w:pPr>
        <w:tabs>
          <w:tab w:val="num" w:pos="5040"/>
        </w:tabs>
        <w:ind w:left="5040" w:hanging="360"/>
      </w:pPr>
      <w:rPr>
        <w:rFonts w:ascii="Symbol" w:hAnsi="Symbol" w:hint="default"/>
      </w:rPr>
    </w:lvl>
    <w:lvl w:ilvl="7" w:tplc="D8606F36" w:tentative="1">
      <w:start w:val="1"/>
      <w:numFmt w:val="bullet"/>
      <w:lvlText w:val=""/>
      <w:lvlJc w:val="left"/>
      <w:pPr>
        <w:tabs>
          <w:tab w:val="num" w:pos="5760"/>
        </w:tabs>
        <w:ind w:left="5760" w:hanging="360"/>
      </w:pPr>
      <w:rPr>
        <w:rFonts w:ascii="Symbol" w:hAnsi="Symbol" w:hint="default"/>
      </w:rPr>
    </w:lvl>
    <w:lvl w:ilvl="8" w:tplc="017896DC"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useFELayout/>
    <w:compatSetting w:name="compatibilityMode" w:uri="http://schemas.microsoft.com/office/word" w:val="12"/>
  </w:compat>
  <w:rsids>
    <w:rsidRoot w:val="000D11FE"/>
    <w:rsid w:val="000D11FE"/>
    <w:rsid w:val="001044C4"/>
    <w:rsid w:val="00106D7D"/>
    <w:rsid w:val="00126568"/>
    <w:rsid w:val="001878AE"/>
    <w:rsid w:val="002C284D"/>
    <w:rsid w:val="003B509C"/>
    <w:rsid w:val="004147CA"/>
    <w:rsid w:val="004537B5"/>
    <w:rsid w:val="00462DF6"/>
    <w:rsid w:val="005E1E0D"/>
    <w:rsid w:val="00615F74"/>
    <w:rsid w:val="00660FA1"/>
    <w:rsid w:val="006916F2"/>
    <w:rsid w:val="00717221"/>
    <w:rsid w:val="007B27EC"/>
    <w:rsid w:val="007D1B88"/>
    <w:rsid w:val="008A66DF"/>
    <w:rsid w:val="0091354A"/>
    <w:rsid w:val="0096771A"/>
    <w:rsid w:val="009856ED"/>
    <w:rsid w:val="009D3B07"/>
    <w:rsid w:val="00A42D7F"/>
    <w:rsid w:val="00B23502"/>
    <w:rsid w:val="00B51384"/>
    <w:rsid w:val="00B7714A"/>
    <w:rsid w:val="00C90BA1"/>
    <w:rsid w:val="00CF4F27"/>
    <w:rsid w:val="00D86FD0"/>
    <w:rsid w:val="00E97D03"/>
    <w:rsid w:val="00F21E0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B8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0D11FE"/>
  </w:style>
  <w:style w:type="paragraph" w:styleId="Textedebulles">
    <w:name w:val="Balloon Text"/>
    <w:basedOn w:val="Normal"/>
    <w:link w:val="TextedebullesCar"/>
    <w:uiPriority w:val="99"/>
    <w:semiHidden/>
    <w:unhideWhenUsed/>
    <w:rsid w:val="00462DF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2DF6"/>
    <w:rPr>
      <w:rFonts w:ascii="Tahoma" w:hAnsi="Tahoma" w:cs="Tahoma"/>
      <w:sz w:val="16"/>
      <w:szCs w:val="16"/>
    </w:rPr>
  </w:style>
  <w:style w:type="paragraph" w:styleId="Paragraphedeliste">
    <w:name w:val="List Paragraph"/>
    <w:basedOn w:val="Normal"/>
    <w:uiPriority w:val="34"/>
    <w:qFormat/>
    <w:rsid w:val="00462D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0</Words>
  <Characters>3</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Hard-Soft</dc:creator>
  <cp:keywords/>
  <dc:description/>
  <cp:lastModifiedBy>MAISON XP</cp:lastModifiedBy>
  <cp:revision>24</cp:revision>
  <dcterms:created xsi:type="dcterms:W3CDTF">2011-06-12T16:04:00Z</dcterms:created>
  <dcterms:modified xsi:type="dcterms:W3CDTF">2014-05-21T16:45:00Z</dcterms:modified>
</cp:coreProperties>
</file>